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45CB" w14:textId="77777777" w:rsidR="00AC3073" w:rsidRPr="00C361B9" w:rsidRDefault="00C361B9" w:rsidP="00C361B9">
      <w:pPr>
        <w:tabs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</w:t>
      </w:r>
      <w:r w:rsidR="00AC3073" w:rsidRPr="00C361B9"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4"/>
          <w:szCs w:val="24"/>
        </w:rPr>
        <w:t xml:space="preserve">.................... </w:t>
      </w:r>
      <w:r w:rsidR="00AC3073" w:rsidRPr="00C361B9">
        <w:rPr>
          <w:rFonts w:ascii="Times New Roman" w:hAnsi="Times New Roman"/>
          <w:sz w:val="24"/>
          <w:szCs w:val="24"/>
        </w:rPr>
        <w:t>r.</w:t>
      </w:r>
    </w:p>
    <w:p w14:paraId="38B75011" w14:textId="77777777" w:rsidR="00AC3073" w:rsidRPr="00C361B9" w:rsidRDefault="00C361B9" w:rsidP="00C361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6B87756A" w14:textId="77777777" w:rsidR="00AC3073" w:rsidRPr="00C361B9" w:rsidRDefault="00C361B9" w:rsidP="00C361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46B04A29" w14:textId="77777777" w:rsidR="00AC3073" w:rsidRPr="00C361B9" w:rsidRDefault="00C361B9" w:rsidP="00C361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7419DB09" w14:textId="77777777" w:rsidR="00AC3073" w:rsidRPr="00C361B9" w:rsidRDefault="00AC3073" w:rsidP="00C361B9">
      <w:pPr>
        <w:spacing w:after="0"/>
        <w:rPr>
          <w:rFonts w:ascii="Times New Roman" w:hAnsi="Times New Roman"/>
          <w:sz w:val="20"/>
          <w:szCs w:val="20"/>
        </w:rPr>
      </w:pPr>
      <w:r w:rsidRPr="00C361B9">
        <w:rPr>
          <w:rFonts w:ascii="Times New Roman" w:hAnsi="Times New Roman"/>
          <w:sz w:val="20"/>
          <w:szCs w:val="20"/>
        </w:rPr>
        <w:t>(dane wnioskodawcy)</w:t>
      </w:r>
    </w:p>
    <w:p w14:paraId="3E235630" w14:textId="125E9EA9" w:rsidR="00AC3073" w:rsidRPr="009141C4" w:rsidRDefault="009141C4" w:rsidP="00C361B9">
      <w:pPr>
        <w:spacing w:after="0"/>
        <w:ind w:left="4686"/>
        <w:rPr>
          <w:rFonts w:ascii="Times New Roman" w:hAnsi="Times New Roman"/>
          <w:b/>
          <w:bCs/>
          <w:sz w:val="24"/>
          <w:szCs w:val="24"/>
        </w:rPr>
      </w:pPr>
      <w:r w:rsidRPr="009141C4">
        <w:rPr>
          <w:rFonts w:ascii="Times New Roman" w:hAnsi="Times New Roman"/>
          <w:b/>
          <w:bCs/>
          <w:sz w:val="24"/>
          <w:szCs w:val="24"/>
        </w:rPr>
        <w:t>Wójt Gminy Słupia</w:t>
      </w:r>
    </w:p>
    <w:p w14:paraId="45373FAB" w14:textId="7642BCB8" w:rsidR="009141C4" w:rsidRPr="009141C4" w:rsidRDefault="009141C4" w:rsidP="00C361B9">
      <w:pPr>
        <w:spacing w:after="0"/>
        <w:ind w:left="4686"/>
        <w:rPr>
          <w:rFonts w:ascii="Times New Roman" w:hAnsi="Times New Roman"/>
          <w:b/>
          <w:bCs/>
          <w:sz w:val="20"/>
          <w:szCs w:val="20"/>
        </w:rPr>
      </w:pPr>
      <w:r w:rsidRPr="009141C4">
        <w:rPr>
          <w:rFonts w:ascii="Times New Roman" w:hAnsi="Times New Roman"/>
          <w:b/>
          <w:bCs/>
          <w:sz w:val="24"/>
          <w:szCs w:val="24"/>
        </w:rPr>
        <w:t>Słupia 136, 96-128 Słupia</w:t>
      </w:r>
    </w:p>
    <w:p w14:paraId="6CAE4B13" w14:textId="77777777" w:rsidR="00AC3073" w:rsidRPr="00C361B9" w:rsidRDefault="00AC3073" w:rsidP="00C361B9">
      <w:pPr>
        <w:spacing w:before="48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61B9">
        <w:rPr>
          <w:rFonts w:ascii="Times New Roman" w:hAnsi="Times New Roman"/>
          <w:b/>
          <w:bCs/>
          <w:sz w:val="24"/>
          <w:szCs w:val="24"/>
        </w:rPr>
        <w:t>WNIOSEK</w:t>
      </w:r>
    </w:p>
    <w:p w14:paraId="7582F75C" w14:textId="77777777" w:rsidR="00AC3073" w:rsidRPr="00C361B9" w:rsidRDefault="00AC3073" w:rsidP="00C361B9">
      <w:pPr>
        <w:spacing w:after="480"/>
        <w:jc w:val="center"/>
        <w:rPr>
          <w:rFonts w:ascii="Times New Roman" w:hAnsi="Times New Roman"/>
          <w:sz w:val="24"/>
          <w:szCs w:val="24"/>
        </w:rPr>
      </w:pPr>
      <w:r w:rsidRPr="00C361B9">
        <w:rPr>
          <w:rFonts w:ascii="Times New Roman" w:hAnsi="Times New Roman"/>
          <w:b/>
          <w:bCs/>
          <w:sz w:val="24"/>
          <w:szCs w:val="24"/>
        </w:rPr>
        <w:t>O PRZENIESIENIE WARUNKÓW ZABUDOWY</w:t>
      </w:r>
    </w:p>
    <w:p w14:paraId="3C586E25" w14:textId="6CADD5F3" w:rsidR="00AC3073" w:rsidRPr="00C361B9" w:rsidRDefault="00AC3073" w:rsidP="00C361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61B9">
        <w:rPr>
          <w:rFonts w:ascii="Times New Roman" w:hAnsi="Times New Roman"/>
          <w:sz w:val="24"/>
          <w:szCs w:val="24"/>
        </w:rPr>
        <w:t>Na podstawie art. 63 ust. 5 ustawy z dnia 27 marca 2003 r. o planowaniu i</w:t>
      </w:r>
      <w:r w:rsidR="00C361B9">
        <w:rPr>
          <w:rFonts w:ascii="Times New Roman" w:hAnsi="Times New Roman"/>
          <w:sz w:val="24"/>
          <w:szCs w:val="24"/>
        </w:rPr>
        <w:t> </w:t>
      </w:r>
      <w:r w:rsidRPr="00C361B9">
        <w:rPr>
          <w:rFonts w:ascii="Times New Roman" w:hAnsi="Times New Roman"/>
          <w:sz w:val="24"/>
          <w:szCs w:val="24"/>
        </w:rPr>
        <w:t>zagospodarowaniu przestrzennym (Dz.U. z 202</w:t>
      </w:r>
      <w:r w:rsidR="009141C4">
        <w:rPr>
          <w:rFonts w:ascii="Times New Roman" w:hAnsi="Times New Roman"/>
          <w:sz w:val="24"/>
          <w:szCs w:val="24"/>
        </w:rPr>
        <w:t>4</w:t>
      </w:r>
      <w:r w:rsidRPr="00C361B9">
        <w:rPr>
          <w:rFonts w:ascii="Times New Roman" w:hAnsi="Times New Roman"/>
          <w:sz w:val="24"/>
          <w:szCs w:val="24"/>
        </w:rPr>
        <w:t xml:space="preserve"> r. poz. </w:t>
      </w:r>
      <w:r w:rsidR="009141C4">
        <w:rPr>
          <w:rFonts w:ascii="Times New Roman" w:hAnsi="Times New Roman"/>
          <w:sz w:val="24"/>
          <w:szCs w:val="24"/>
        </w:rPr>
        <w:t>1130</w:t>
      </w:r>
      <w:r w:rsidRPr="00C361B9">
        <w:rPr>
          <w:rFonts w:ascii="Times New Roman" w:hAnsi="Times New Roman"/>
          <w:sz w:val="24"/>
          <w:szCs w:val="24"/>
        </w:rPr>
        <w:t xml:space="preserve">) wnoszę o przeniesienie decyzji o warunkach zabudowy o numerze: </w:t>
      </w:r>
      <w:r w:rsidR="00C361B9">
        <w:rPr>
          <w:rFonts w:ascii="Times New Roman" w:hAnsi="Times New Roman"/>
          <w:sz w:val="24"/>
          <w:szCs w:val="24"/>
        </w:rPr>
        <w:t>....................</w:t>
      </w:r>
      <w:r w:rsidRPr="00C361B9">
        <w:rPr>
          <w:rFonts w:ascii="Times New Roman" w:hAnsi="Times New Roman"/>
          <w:sz w:val="24"/>
          <w:szCs w:val="24"/>
        </w:rPr>
        <w:t xml:space="preserve">, wydanej w dniu </w:t>
      </w:r>
      <w:r w:rsidR="00C361B9">
        <w:rPr>
          <w:rFonts w:ascii="Times New Roman" w:hAnsi="Times New Roman"/>
          <w:sz w:val="24"/>
          <w:szCs w:val="24"/>
        </w:rPr>
        <w:t xml:space="preserve">.................... </w:t>
      </w:r>
      <w:r w:rsidRPr="00C361B9">
        <w:rPr>
          <w:rFonts w:ascii="Times New Roman" w:hAnsi="Times New Roman"/>
          <w:sz w:val="24"/>
          <w:szCs w:val="24"/>
        </w:rPr>
        <w:t xml:space="preserve">przez </w:t>
      </w:r>
      <w:r w:rsidR="00C361B9">
        <w:rPr>
          <w:rFonts w:ascii="Times New Roman" w:hAnsi="Times New Roman"/>
          <w:sz w:val="24"/>
          <w:szCs w:val="24"/>
        </w:rPr>
        <w:t>...................</w:t>
      </w:r>
      <w:r w:rsidR="009141C4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="00C361B9">
        <w:rPr>
          <w:rFonts w:ascii="Times New Roman" w:hAnsi="Times New Roman"/>
          <w:sz w:val="24"/>
          <w:szCs w:val="24"/>
        </w:rPr>
        <w:t>.</w:t>
      </w:r>
    </w:p>
    <w:p w14:paraId="278666AC" w14:textId="77777777" w:rsidR="00AC3073" w:rsidRPr="00C361B9" w:rsidRDefault="00AC3073" w:rsidP="00C361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61B9">
        <w:rPr>
          <w:rFonts w:ascii="Times New Roman" w:hAnsi="Times New Roman"/>
          <w:sz w:val="24"/>
          <w:szCs w:val="24"/>
        </w:rPr>
        <w:t>na wniosek:</w:t>
      </w:r>
    </w:p>
    <w:p w14:paraId="6A1D972B" w14:textId="77777777" w:rsidR="00AC3073" w:rsidRPr="00C361B9" w:rsidRDefault="00AC3073" w:rsidP="00C361B9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1B9">
        <w:rPr>
          <w:rFonts w:ascii="Times New Roman" w:hAnsi="Times New Roman"/>
          <w:sz w:val="24"/>
          <w:szCs w:val="24"/>
        </w:rPr>
        <w:t>1.</w:t>
      </w:r>
      <w:r w:rsidRPr="00C361B9">
        <w:rPr>
          <w:rFonts w:ascii="Times New Roman" w:hAnsi="Times New Roman"/>
          <w:sz w:val="24"/>
          <w:szCs w:val="24"/>
        </w:rPr>
        <w:tab/>
      </w:r>
      <w:r w:rsidR="00C361B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C3D3FCA" w14:textId="77777777" w:rsidR="00AC3073" w:rsidRPr="00C361B9" w:rsidRDefault="00AC3073" w:rsidP="00C361B9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1B9">
        <w:rPr>
          <w:rFonts w:ascii="Times New Roman" w:hAnsi="Times New Roman"/>
          <w:sz w:val="24"/>
          <w:szCs w:val="24"/>
        </w:rPr>
        <w:t>2.</w:t>
      </w:r>
      <w:r w:rsidRPr="00C361B9">
        <w:rPr>
          <w:rFonts w:ascii="Times New Roman" w:hAnsi="Times New Roman"/>
          <w:sz w:val="24"/>
          <w:szCs w:val="24"/>
        </w:rPr>
        <w:tab/>
      </w:r>
      <w:r w:rsidR="00C361B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4C4E2D4" w14:textId="77777777" w:rsidR="00AC3073" w:rsidRPr="00C361B9" w:rsidRDefault="00AC3073" w:rsidP="00C361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61B9">
        <w:rPr>
          <w:rFonts w:ascii="Times New Roman" w:hAnsi="Times New Roman"/>
          <w:sz w:val="24"/>
          <w:szCs w:val="24"/>
        </w:rPr>
        <w:t>na rzecz:</w:t>
      </w:r>
    </w:p>
    <w:p w14:paraId="303EAC91" w14:textId="77777777" w:rsidR="00AC3073" w:rsidRPr="00C361B9" w:rsidRDefault="00AC3073" w:rsidP="00C361B9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1B9">
        <w:rPr>
          <w:rFonts w:ascii="Times New Roman" w:hAnsi="Times New Roman"/>
          <w:sz w:val="24"/>
          <w:szCs w:val="24"/>
        </w:rPr>
        <w:t>1.</w:t>
      </w:r>
      <w:r w:rsidRPr="00C361B9">
        <w:rPr>
          <w:rFonts w:ascii="Times New Roman" w:hAnsi="Times New Roman"/>
          <w:sz w:val="24"/>
          <w:szCs w:val="24"/>
        </w:rPr>
        <w:tab/>
      </w:r>
      <w:r w:rsidR="00C361B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F6F1070" w14:textId="77777777" w:rsidR="00AC3073" w:rsidRPr="00C361B9" w:rsidRDefault="00AC3073" w:rsidP="00C361B9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1B9">
        <w:rPr>
          <w:rFonts w:ascii="Times New Roman" w:hAnsi="Times New Roman"/>
          <w:sz w:val="24"/>
          <w:szCs w:val="24"/>
        </w:rPr>
        <w:t>2.</w:t>
      </w:r>
      <w:r w:rsidRPr="00C361B9">
        <w:rPr>
          <w:rFonts w:ascii="Times New Roman" w:hAnsi="Times New Roman"/>
          <w:sz w:val="24"/>
          <w:szCs w:val="24"/>
        </w:rPr>
        <w:tab/>
      </w:r>
      <w:r w:rsidR="00C361B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2D689C2" w14:textId="77777777" w:rsidR="00AC3073" w:rsidRPr="00C361B9" w:rsidRDefault="00C361B9" w:rsidP="00C361B9">
      <w:pPr>
        <w:spacing w:before="480" w:after="0"/>
        <w:ind w:left="41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4B6F8EB3" w14:textId="77777777" w:rsidR="00AC3073" w:rsidRPr="00C361B9" w:rsidRDefault="00AC3073" w:rsidP="00C361B9">
      <w:pPr>
        <w:spacing w:after="480"/>
        <w:ind w:left="4118"/>
        <w:jc w:val="center"/>
        <w:rPr>
          <w:rFonts w:ascii="Times New Roman" w:hAnsi="Times New Roman"/>
          <w:sz w:val="20"/>
          <w:szCs w:val="20"/>
        </w:rPr>
      </w:pPr>
      <w:r w:rsidRPr="00C361B9">
        <w:rPr>
          <w:rFonts w:ascii="Times New Roman" w:hAnsi="Times New Roman"/>
          <w:sz w:val="20"/>
          <w:szCs w:val="20"/>
        </w:rPr>
        <w:t>(podpis wnioskodawcy)</w:t>
      </w:r>
    </w:p>
    <w:p w14:paraId="11C23DD9" w14:textId="77777777" w:rsidR="00AC3073" w:rsidRPr="00C361B9" w:rsidRDefault="00AC3073" w:rsidP="00511A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61B9">
        <w:rPr>
          <w:rFonts w:ascii="Times New Roman" w:hAnsi="Times New Roman"/>
          <w:sz w:val="24"/>
          <w:szCs w:val="24"/>
        </w:rPr>
        <w:t>Załączniki:</w:t>
      </w:r>
    </w:p>
    <w:p w14:paraId="63CB78FC" w14:textId="77777777" w:rsidR="00AC3073" w:rsidRPr="00C361B9" w:rsidRDefault="00AC3073" w:rsidP="00511A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1B9">
        <w:rPr>
          <w:rFonts w:ascii="Times New Roman" w:hAnsi="Times New Roman"/>
          <w:sz w:val="24"/>
          <w:szCs w:val="24"/>
        </w:rPr>
        <w:t>1)</w:t>
      </w:r>
      <w:r w:rsidRPr="00C361B9">
        <w:rPr>
          <w:rFonts w:ascii="Times New Roman" w:hAnsi="Times New Roman"/>
          <w:sz w:val="24"/>
          <w:szCs w:val="24"/>
        </w:rPr>
        <w:tab/>
        <w:t>oświadczenie dotychczasowego dysponenta decyzji organu,</w:t>
      </w:r>
    </w:p>
    <w:p w14:paraId="0FED3C82" w14:textId="77777777" w:rsidR="00AC3073" w:rsidRPr="00C361B9" w:rsidRDefault="00AC3073" w:rsidP="00511A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1B9">
        <w:rPr>
          <w:rFonts w:ascii="Times New Roman" w:hAnsi="Times New Roman"/>
          <w:sz w:val="24"/>
          <w:szCs w:val="24"/>
        </w:rPr>
        <w:t>2)</w:t>
      </w:r>
      <w:r w:rsidRPr="00C361B9">
        <w:rPr>
          <w:rFonts w:ascii="Times New Roman" w:hAnsi="Times New Roman"/>
          <w:sz w:val="24"/>
          <w:szCs w:val="24"/>
        </w:rPr>
        <w:tab/>
        <w:t>oświadczenie nowego inwestora o przejęciu warunków decyzji o warunkach zabudowy,</w:t>
      </w:r>
    </w:p>
    <w:p w14:paraId="1B36FC5A" w14:textId="77777777" w:rsidR="004549DA" w:rsidRDefault="00AC3073" w:rsidP="00511A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1B9">
        <w:rPr>
          <w:rFonts w:ascii="Times New Roman" w:hAnsi="Times New Roman"/>
          <w:sz w:val="24"/>
          <w:szCs w:val="24"/>
        </w:rPr>
        <w:t>3)</w:t>
      </w:r>
      <w:r w:rsidRPr="00C361B9">
        <w:rPr>
          <w:rFonts w:ascii="Times New Roman" w:hAnsi="Times New Roman"/>
          <w:sz w:val="24"/>
          <w:szCs w:val="24"/>
        </w:rPr>
        <w:tab/>
        <w:t>dowód uiszczenia opłaty skarbowej.</w:t>
      </w:r>
    </w:p>
    <w:p w14:paraId="084DCC47" w14:textId="77777777" w:rsidR="00734CBC" w:rsidRDefault="00734CBC" w:rsidP="00511A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3F606AE" w14:textId="77777777" w:rsidR="00734CBC" w:rsidRDefault="00734CBC" w:rsidP="00511A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3E4B269" w14:textId="77777777" w:rsidR="00734CBC" w:rsidRDefault="00734CBC" w:rsidP="00511A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E437915" w14:textId="77777777" w:rsidR="00734CBC" w:rsidRDefault="00734CBC" w:rsidP="00511A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CAC9385" w14:textId="77777777" w:rsidR="00734CBC" w:rsidRDefault="00734CBC" w:rsidP="00511A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E4FD0A8" w14:textId="77777777" w:rsidR="00734CBC" w:rsidRDefault="00734CBC" w:rsidP="00511A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464EE79" w14:textId="77777777" w:rsidR="00734CBC" w:rsidRDefault="00734CBC" w:rsidP="00511A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45376EF" w14:textId="77777777" w:rsidR="00734CBC" w:rsidRDefault="00734CBC" w:rsidP="00511A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0DB68C4" w14:textId="77777777" w:rsidR="00734CBC" w:rsidRDefault="00734CBC" w:rsidP="00511A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2011100" w14:textId="77777777" w:rsidR="00734CBC" w:rsidRDefault="00734CBC" w:rsidP="00511A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6C3E5FC" w14:textId="77777777" w:rsidR="00734CBC" w:rsidRDefault="00734CBC" w:rsidP="00511A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E4CF3DE" w14:textId="77777777" w:rsidR="00734CBC" w:rsidRDefault="00734CBC" w:rsidP="00511A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612CD07" w14:textId="77777777" w:rsidR="00734CBC" w:rsidRDefault="00734CBC" w:rsidP="00511A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84E2570" w14:textId="77777777" w:rsidR="00734CBC" w:rsidRDefault="00734CBC" w:rsidP="00511A92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467D9B3" w14:textId="77777777" w:rsidR="00B344D1" w:rsidRDefault="00B344D1" w:rsidP="00B344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383CE3" w14:textId="77777777" w:rsidR="00B344D1" w:rsidRPr="00C36430" w:rsidRDefault="00B344D1" w:rsidP="00B344D1">
      <w:pPr>
        <w:jc w:val="both"/>
      </w:pPr>
      <w:r w:rsidRPr="00C36430">
        <w:lastRenderedPageBreak/>
        <w:t xml:space="preserve">Zgodnie z art. 13 ust. 1 i 2 ogólnego rozporządzenia o ochronie danych osobowych z dnia </w:t>
      </w:r>
      <w:r w:rsidRPr="00C36430">
        <w:br/>
        <w:t>27 kwietnia 2016 r. informujemy, że:</w:t>
      </w:r>
    </w:p>
    <w:p w14:paraId="6E8493D3" w14:textId="77777777" w:rsidR="00B344D1" w:rsidRPr="00C36430" w:rsidRDefault="00B344D1" w:rsidP="00B344D1">
      <w:pPr>
        <w:numPr>
          <w:ilvl w:val="0"/>
          <w:numId w:val="1"/>
        </w:numPr>
        <w:spacing w:line="278" w:lineRule="auto"/>
        <w:jc w:val="both"/>
      </w:pPr>
      <w:r w:rsidRPr="00C36430">
        <w:t xml:space="preserve">Administratorem Pani/Pana danych osobowych jest Wójt Gmina Słupia mający siedzibę w Urzędzie Gminy Słupia, Słupia 136, 96-128 Słupia. Kontakt  </w:t>
      </w:r>
      <w:r w:rsidRPr="00C36430">
        <w:br/>
        <w:t xml:space="preserve">z Administratorem jest możliwy poprzez nr telefonu: 46 831-55-91, adres e-mail: wojt@slupia.com.pl oraz pod wskazanym wyżej adresem siedziby Urzędu Gminy. </w:t>
      </w:r>
    </w:p>
    <w:p w14:paraId="6F27EACE" w14:textId="77777777" w:rsidR="00B344D1" w:rsidRPr="00C36430" w:rsidRDefault="00B344D1" w:rsidP="00B344D1">
      <w:pPr>
        <w:numPr>
          <w:ilvl w:val="0"/>
          <w:numId w:val="1"/>
        </w:numPr>
        <w:spacing w:line="278" w:lineRule="auto"/>
        <w:jc w:val="both"/>
      </w:pPr>
      <w:r w:rsidRPr="00C36430">
        <w:t xml:space="preserve">Administrator wyznaczył Inspektora ochrony danych, z którym można </w:t>
      </w:r>
      <w:r w:rsidRPr="00C36430">
        <w:br/>
        <w:t xml:space="preserve">się kontaktować poprzez adres e-mail: </w:t>
      </w:r>
      <w:hyperlink r:id="rId5" w:history="1">
        <w:r w:rsidRPr="00C36430">
          <w:rPr>
            <w:rStyle w:val="Hipercze"/>
          </w:rPr>
          <w:t>iod@slupia.com.pl</w:t>
        </w:r>
      </w:hyperlink>
      <w:r w:rsidRPr="00C36430">
        <w:rPr>
          <w:u w:val="single"/>
        </w:rPr>
        <w:t>.</w:t>
      </w:r>
    </w:p>
    <w:p w14:paraId="6967C311" w14:textId="77777777" w:rsidR="00B344D1" w:rsidRPr="00C36430" w:rsidRDefault="00B344D1" w:rsidP="00B344D1">
      <w:pPr>
        <w:numPr>
          <w:ilvl w:val="0"/>
          <w:numId w:val="1"/>
        </w:numPr>
        <w:spacing w:line="278" w:lineRule="auto"/>
        <w:jc w:val="both"/>
      </w:pPr>
      <w:r w:rsidRPr="00C36430">
        <w:t xml:space="preserve">Administrator będzie przetwarzał Pani/Pana dane osobowe w celu wypełnienia ciążącego na nim obowiązku prawnego (art. 6 ust. 1 lit. c RODO) wynikającego </w:t>
      </w:r>
      <w:r w:rsidRPr="00C36430">
        <w:br/>
        <w:t>z Ustawy z dnia 27 marca 2003 r. o planowaniu i zagospodarowaniu przestrzennym.</w:t>
      </w:r>
    </w:p>
    <w:p w14:paraId="4CB3421C" w14:textId="77777777" w:rsidR="00B344D1" w:rsidRPr="00C36430" w:rsidRDefault="00B344D1" w:rsidP="00B344D1">
      <w:pPr>
        <w:numPr>
          <w:ilvl w:val="0"/>
          <w:numId w:val="1"/>
        </w:numPr>
        <w:spacing w:line="278" w:lineRule="auto"/>
        <w:jc w:val="both"/>
        <w:rPr>
          <w:bCs/>
        </w:rPr>
      </w:pPr>
      <w:r w:rsidRPr="00C36430">
        <w:rPr>
          <w:bCs/>
        </w:rPr>
        <w:t>Podanie Pani/Pana danych osobowych jest dobrowolne, ale odmowa ich podania będzie uniemożliwiała rozpatrzenie Pani/Pana wniosku.</w:t>
      </w:r>
    </w:p>
    <w:p w14:paraId="13FC0B55" w14:textId="77777777" w:rsidR="00B344D1" w:rsidRPr="00C36430" w:rsidRDefault="00B344D1" w:rsidP="00B344D1">
      <w:pPr>
        <w:numPr>
          <w:ilvl w:val="0"/>
          <w:numId w:val="1"/>
        </w:numPr>
        <w:spacing w:line="278" w:lineRule="auto"/>
        <w:jc w:val="both"/>
        <w:rPr>
          <w:b/>
        </w:rPr>
      </w:pPr>
      <w:r w:rsidRPr="00C36430">
        <w:t>Odbiorcami Pani/Pana danych osobowych są lub mogą być:</w:t>
      </w:r>
    </w:p>
    <w:p w14:paraId="474B8994" w14:textId="77777777" w:rsidR="00B344D1" w:rsidRPr="00C36430" w:rsidRDefault="00B344D1" w:rsidP="00B344D1">
      <w:pPr>
        <w:numPr>
          <w:ilvl w:val="0"/>
          <w:numId w:val="2"/>
        </w:numPr>
        <w:spacing w:line="278" w:lineRule="auto"/>
        <w:jc w:val="both"/>
      </w:pPr>
      <w:r w:rsidRPr="00C36430"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14:paraId="37E9DA78" w14:textId="77777777" w:rsidR="00B344D1" w:rsidRPr="00C36430" w:rsidRDefault="00B344D1" w:rsidP="00B344D1">
      <w:pPr>
        <w:numPr>
          <w:ilvl w:val="0"/>
          <w:numId w:val="2"/>
        </w:numPr>
        <w:spacing w:line="278" w:lineRule="auto"/>
        <w:jc w:val="both"/>
      </w:pPr>
      <w:r w:rsidRPr="00C36430">
        <w:t>podmioty obsługujące systemy teleinformatyczne, podmioty świadczące usługi pocztowe, kurierskie, informatyczne oraz prawne na rzecz Urzędu Gminy.</w:t>
      </w:r>
    </w:p>
    <w:p w14:paraId="216EF00F" w14:textId="77777777" w:rsidR="00B344D1" w:rsidRPr="00C36430" w:rsidRDefault="00B344D1" w:rsidP="00B344D1">
      <w:pPr>
        <w:numPr>
          <w:ilvl w:val="0"/>
          <w:numId w:val="1"/>
        </w:numPr>
        <w:spacing w:line="278" w:lineRule="auto"/>
        <w:jc w:val="both"/>
      </w:pPr>
      <w:r w:rsidRPr="00C36430">
        <w:t xml:space="preserve">Dane osobowe będą przetwarzane przez okres rozpatrzeniu wniosku </w:t>
      </w:r>
      <w:r w:rsidRPr="00C36430">
        <w:br/>
        <w:t xml:space="preserve">o przeniesienie warunków zabudowy, a następnie zostaną przekazane </w:t>
      </w:r>
      <w:r w:rsidRPr="00C36430">
        <w:br/>
        <w:t xml:space="preserve">do archiwum i będą przechowywane przez okres wynikający z zasad określonych w Rozporządzeniu Prezesa Rady Ministrów z dnia 18 stycznia 2011 roku w sprawie instrukcji kancelaryjnej, jednolitych rzeczowych wykazów akt oraz instrukcji </w:t>
      </w:r>
      <w:r w:rsidRPr="00C36430">
        <w:br/>
        <w:t>w sprawie organizacji i zakresu działania archiwów zakładowych.</w:t>
      </w:r>
    </w:p>
    <w:p w14:paraId="37FC2759" w14:textId="77777777" w:rsidR="00B344D1" w:rsidRPr="00C36430" w:rsidRDefault="00B344D1" w:rsidP="00B344D1">
      <w:pPr>
        <w:numPr>
          <w:ilvl w:val="0"/>
          <w:numId w:val="1"/>
        </w:numPr>
        <w:spacing w:line="278" w:lineRule="auto"/>
        <w:jc w:val="both"/>
      </w:pPr>
      <w:r w:rsidRPr="00C36430">
        <w:t>Ma Pani/Pan prawo:</w:t>
      </w:r>
    </w:p>
    <w:p w14:paraId="5F7E4823" w14:textId="77777777" w:rsidR="00B344D1" w:rsidRPr="00C36430" w:rsidRDefault="00B344D1" w:rsidP="00B344D1">
      <w:pPr>
        <w:numPr>
          <w:ilvl w:val="0"/>
          <w:numId w:val="3"/>
        </w:numPr>
        <w:spacing w:line="278" w:lineRule="auto"/>
        <w:jc w:val="both"/>
      </w:pPr>
      <w:r w:rsidRPr="00C36430">
        <w:t xml:space="preserve">otrzymać od administratora kopię swoich danych osobowych oraz szczegółowe informacje dotyczące przetwarzania tych danych osobowych; </w:t>
      </w:r>
    </w:p>
    <w:p w14:paraId="0AA25982" w14:textId="77777777" w:rsidR="00B344D1" w:rsidRPr="00C36430" w:rsidRDefault="00B344D1" w:rsidP="00B344D1">
      <w:pPr>
        <w:numPr>
          <w:ilvl w:val="0"/>
          <w:numId w:val="3"/>
        </w:numPr>
        <w:spacing w:line="278" w:lineRule="auto"/>
        <w:jc w:val="both"/>
      </w:pPr>
      <w:r w:rsidRPr="00C36430">
        <w:t xml:space="preserve">zażądać zmiany lub uzupełnienia swoich danych osobowych, które </w:t>
      </w:r>
      <w:r w:rsidRPr="00C36430">
        <w:br/>
        <w:t>są niepoprawne, niekompletne lub nieaktualne;</w:t>
      </w:r>
    </w:p>
    <w:p w14:paraId="11508E32" w14:textId="77777777" w:rsidR="00B344D1" w:rsidRPr="00C36430" w:rsidRDefault="00B344D1" w:rsidP="00B344D1">
      <w:pPr>
        <w:numPr>
          <w:ilvl w:val="0"/>
          <w:numId w:val="3"/>
        </w:numPr>
        <w:spacing w:line="278" w:lineRule="auto"/>
        <w:jc w:val="both"/>
      </w:pPr>
      <w:r w:rsidRPr="00C36430">
        <w:t>zażądać we wskazanym zakresie ograniczenia przetwarzania swoich danych osobowych, jeżeli zachodzą uzasadnione prawnie okoliczności;</w:t>
      </w:r>
    </w:p>
    <w:p w14:paraId="5A6BCFF5" w14:textId="77777777" w:rsidR="00B344D1" w:rsidRPr="00C36430" w:rsidRDefault="00B344D1" w:rsidP="00B344D1">
      <w:pPr>
        <w:numPr>
          <w:ilvl w:val="0"/>
          <w:numId w:val="3"/>
        </w:numPr>
        <w:spacing w:line="278" w:lineRule="auto"/>
        <w:jc w:val="both"/>
      </w:pPr>
      <w:r w:rsidRPr="00C36430">
        <w:t>wnieść skargę do organu nadzorczego. Organem nadzorczym w Polsce jest Prezes Urzędu Ochrony Danych Osobowych.</w:t>
      </w:r>
    </w:p>
    <w:p w14:paraId="6FF995EE" w14:textId="6A463943" w:rsidR="00B344D1" w:rsidRPr="00B344D1" w:rsidRDefault="00B344D1" w:rsidP="00B344D1">
      <w:pPr>
        <w:numPr>
          <w:ilvl w:val="0"/>
          <w:numId w:val="1"/>
        </w:numPr>
        <w:spacing w:line="278" w:lineRule="auto"/>
        <w:jc w:val="both"/>
      </w:pPr>
      <w:r w:rsidRPr="00C36430">
        <w:t xml:space="preserve">Pani/Pana dane nie będą wykorzystywane do zautomatyzowanego podejmowania decyzji w Pani/Pana sprawie. </w:t>
      </w:r>
    </w:p>
    <w:sectPr w:rsidR="00B344D1" w:rsidRPr="00B3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26F08"/>
    <w:multiLevelType w:val="hybridMultilevel"/>
    <w:tmpl w:val="BFBE661E"/>
    <w:lvl w:ilvl="0" w:tplc="07A226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75861"/>
    <w:multiLevelType w:val="hybridMultilevel"/>
    <w:tmpl w:val="94A4EA6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05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03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0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03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" w15:restartNumberingAfterBreak="0">
    <w:nsid w:val="6D036A81"/>
    <w:multiLevelType w:val="hybridMultilevel"/>
    <w:tmpl w:val="08865F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num w:numId="1" w16cid:durableId="180437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021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7340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C4"/>
    <w:rsid w:val="00392F07"/>
    <w:rsid w:val="004549DA"/>
    <w:rsid w:val="00511A92"/>
    <w:rsid w:val="00734CBC"/>
    <w:rsid w:val="008256A1"/>
    <w:rsid w:val="009141C4"/>
    <w:rsid w:val="00AC3073"/>
    <w:rsid w:val="00B344D1"/>
    <w:rsid w:val="00BE6B74"/>
    <w:rsid w:val="00C361B9"/>
    <w:rsid w:val="00C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7A594"/>
  <w14:defaultImageDpi w14:val="0"/>
  <w15:docId w15:val="{0160DBA8-E75D-4E5E-A8BB-AE8D47AC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1B9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61B9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lupia.com.p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r3\Desktop\wnioski\gospodarka%20przestrzenna\wniosek%20o%20przeniesienie%20warunk&#243;w%20zabud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 przeniesienie warunków zabudowy.dotx</Template>
  <TotalTime>7</TotalTime>
  <Pages>2</Pages>
  <Words>564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F</dc:creator>
  <cp:keywords/>
  <dc:description>ZNAKI:1718</dc:description>
  <cp:lastModifiedBy>Martyna F</cp:lastModifiedBy>
  <cp:revision>3</cp:revision>
  <dcterms:created xsi:type="dcterms:W3CDTF">2024-12-12T09:17:00Z</dcterms:created>
  <dcterms:modified xsi:type="dcterms:W3CDTF">2025-01-09T13:59:00Z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2023-09-18 14:31:50</vt:lpwstr>
  </property>
  <property fmtid="{D5CDD505-2E9C-101B-9397-08002B2CF9AE}" pid="4" name="wk_stat:znaki:liczba">
    <vt:lpwstr>1718</vt:lpwstr>
  </property>
  <property fmtid="{D5CDD505-2E9C-101B-9397-08002B2CF9AE}" pid="5" name="ZNAKI:">
    <vt:lpwstr>1718</vt:lpwstr>
  </property>
  <property fmtid="{D5CDD505-2E9C-101B-9397-08002B2CF9AE}" pid="6" name="wk_stat:linki:liczba">
    <vt:lpwstr>0</vt:lpwstr>
  </property>
</Properties>
</file>